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61" w:rsidRPr="006230C0" w:rsidRDefault="00211B61" w:rsidP="00211B61">
      <w:pPr>
        <w:rPr>
          <w:rFonts w:ascii="仿宋_GB2312" w:eastAsia="仿宋_GB2312"/>
          <w:sz w:val="32"/>
          <w:szCs w:val="32"/>
        </w:rPr>
      </w:pPr>
      <w:r w:rsidRPr="006230C0">
        <w:rPr>
          <w:rFonts w:ascii="仿宋_GB2312" w:eastAsia="仿宋_GB2312" w:hint="eastAsia"/>
          <w:sz w:val="32"/>
          <w:szCs w:val="32"/>
        </w:rPr>
        <w:t>附件:</w:t>
      </w:r>
    </w:p>
    <w:p w:rsidR="00211B61" w:rsidRPr="00687400" w:rsidRDefault="00211B61" w:rsidP="00211B61">
      <w:pPr>
        <w:jc w:val="center"/>
        <w:rPr>
          <w:b/>
          <w:sz w:val="36"/>
          <w:szCs w:val="36"/>
        </w:rPr>
      </w:pPr>
      <w:r w:rsidRPr="00687400">
        <w:rPr>
          <w:rFonts w:hint="eastAsia"/>
          <w:b/>
          <w:sz w:val="36"/>
          <w:szCs w:val="36"/>
        </w:rPr>
        <w:t>2018</w:t>
      </w:r>
      <w:r w:rsidRPr="00687400">
        <w:rPr>
          <w:rFonts w:hint="eastAsia"/>
          <w:b/>
          <w:sz w:val="36"/>
          <w:szCs w:val="36"/>
        </w:rPr>
        <w:t>年度行业专业课题和专业技术问题</w:t>
      </w:r>
    </w:p>
    <w:p w:rsidR="00211B61" w:rsidRDefault="00211B61" w:rsidP="00211B61">
      <w:pPr>
        <w:ind w:firstLine="560"/>
        <w:jc w:val="center"/>
        <w:rPr>
          <w:b/>
          <w:sz w:val="36"/>
          <w:szCs w:val="36"/>
        </w:rPr>
      </w:pPr>
      <w:r w:rsidRPr="00687400">
        <w:rPr>
          <w:rFonts w:hint="eastAsia"/>
          <w:b/>
          <w:sz w:val="36"/>
          <w:szCs w:val="36"/>
        </w:rPr>
        <w:t>研究工作调查问卷</w:t>
      </w:r>
    </w:p>
    <w:p w:rsidR="00211B61" w:rsidRDefault="00211B61" w:rsidP="00211B61">
      <w:pPr>
        <w:rPr>
          <w:sz w:val="28"/>
          <w:szCs w:val="28"/>
        </w:rPr>
      </w:pPr>
    </w:p>
    <w:p w:rsidR="00211B61" w:rsidRPr="0031447B" w:rsidRDefault="00211B61" w:rsidP="00211B61">
      <w:pPr>
        <w:rPr>
          <w:sz w:val="28"/>
          <w:szCs w:val="28"/>
        </w:rPr>
      </w:pPr>
      <w:r w:rsidRPr="0031447B">
        <w:rPr>
          <w:rFonts w:hint="eastAsia"/>
          <w:sz w:val="28"/>
          <w:szCs w:val="28"/>
        </w:rPr>
        <w:t>单位名称</w:t>
      </w:r>
      <w:r w:rsidRPr="0031447B">
        <w:rPr>
          <w:rFonts w:hint="eastAsia"/>
          <w:sz w:val="28"/>
          <w:szCs w:val="28"/>
        </w:rPr>
        <w:t>(</w:t>
      </w:r>
      <w:r w:rsidRPr="0031447B">
        <w:rPr>
          <w:rFonts w:hint="eastAsia"/>
          <w:sz w:val="28"/>
          <w:szCs w:val="28"/>
        </w:rPr>
        <w:t>盖章</w:t>
      </w:r>
      <w:r w:rsidRPr="0031447B">
        <w:rPr>
          <w:rFonts w:hint="eastAsia"/>
          <w:sz w:val="28"/>
          <w:szCs w:val="28"/>
        </w:rPr>
        <w:t xml:space="preserve">): </w:t>
      </w:r>
      <w:r>
        <w:rPr>
          <w:rFonts w:hint="eastAsia"/>
          <w:sz w:val="28"/>
          <w:szCs w:val="28"/>
          <w:u w:val="single"/>
        </w:rPr>
        <w:t xml:space="preserve">                   </w:t>
      </w:r>
      <w:r w:rsidRPr="0031447B">
        <w:rPr>
          <w:rFonts w:hint="eastAsia"/>
          <w:sz w:val="28"/>
          <w:szCs w:val="28"/>
        </w:rPr>
        <w:t xml:space="preserve">                     </w:t>
      </w:r>
    </w:p>
    <w:p w:rsidR="00211B61" w:rsidRDefault="00211B61" w:rsidP="00211B61">
      <w:pPr>
        <w:ind w:firstLine="560"/>
        <w:rPr>
          <w:sz w:val="28"/>
          <w:szCs w:val="28"/>
        </w:rPr>
      </w:pPr>
      <w:r>
        <w:rPr>
          <w:rFonts w:hint="eastAsia"/>
          <w:sz w:val="28"/>
          <w:szCs w:val="28"/>
        </w:rPr>
        <w:t>1.</w:t>
      </w:r>
      <w:r>
        <w:rPr>
          <w:rFonts w:hint="eastAsia"/>
          <w:sz w:val="28"/>
          <w:szCs w:val="28"/>
        </w:rPr>
        <w:t>新审计报告准则及应用指南在</w:t>
      </w:r>
      <w:r>
        <w:rPr>
          <w:rFonts w:hint="eastAsia"/>
          <w:sz w:val="28"/>
          <w:szCs w:val="28"/>
        </w:rPr>
        <w:t>2018</w:t>
      </w:r>
      <w:r>
        <w:rPr>
          <w:rFonts w:hint="eastAsia"/>
          <w:sz w:val="28"/>
          <w:szCs w:val="28"/>
        </w:rPr>
        <w:t>年开始全面实施，您在新准则及其指南的执行中遇到的疑难问题？</w:t>
      </w:r>
    </w:p>
    <w:p w:rsidR="00211B61" w:rsidRDefault="00211B61" w:rsidP="00211B61">
      <w:pPr>
        <w:rPr>
          <w:sz w:val="28"/>
          <w:szCs w:val="28"/>
        </w:rPr>
      </w:pPr>
    </w:p>
    <w:p w:rsidR="00211B61" w:rsidRPr="00FF780C" w:rsidRDefault="00211B61" w:rsidP="00211B61">
      <w:pPr>
        <w:rPr>
          <w:sz w:val="28"/>
          <w:szCs w:val="28"/>
        </w:rPr>
      </w:pPr>
    </w:p>
    <w:p w:rsidR="00211B61" w:rsidRDefault="00211B61" w:rsidP="00211B61">
      <w:pPr>
        <w:ind w:firstLine="560"/>
        <w:rPr>
          <w:sz w:val="28"/>
          <w:szCs w:val="28"/>
        </w:rPr>
      </w:pPr>
      <w:r>
        <w:rPr>
          <w:rFonts w:hint="eastAsia"/>
          <w:sz w:val="28"/>
          <w:szCs w:val="28"/>
        </w:rPr>
        <w:t>2.</w:t>
      </w:r>
      <w:r>
        <w:rPr>
          <w:rFonts w:hint="eastAsia"/>
          <w:sz w:val="28"/>
          <w:szCs w:val="28"/>
        </w:rPr>
        <w:t>您希望专业技术委员会针对新准则的执行在哪些方面以给予技术支持？</w:t>
      </w:r>
      <w:r>
        <w:rPr>
          <w:sz w:val="28"/>
          <w:szCs w:val="28"/>
        </w:rPr>
        <w:t xml:space="preserve"> </w:t>
      </w:r>
    </w:p>
    <w:p w:rsidR="00211B61" w:rsidRDefault="00211B61" w:rsidP="00211B61">
      <w:pPr>
        <w:rPr>
          <w:sz w:val="28"/>
          <w:szCs w:val="28"/>
        </w:rPr>
      </w:pPr>
    </w:p>
    <w:p w:rsidR="00211B61" w:rsidRPr="00FF780C" w:rsidRDefault="00211B61" w:rsidP="00211B61">
      <w:pPr>
        <w:rPr>
          <w:sz w:val="28"/>
          <w:szCs w:val="28"/>
        </w:rPr>
      </w:pPr>
    </w:p>
    <w:p w:rsidR="00211B61" w:rsidRDefault="00211B61" w:rsidP="00211B61">
      <w:pPr>
        <w:ind w:firstLine="560"/>
        <w:rPr>
          <w:sz w:val="28"/>
          <w:szCs w:val="28"/>
        </w:rPr>
      </w:pPr>
      <w:r>
        <w:rPr>
          <w:rFonts w:hint="eastAsia"/>
          <w:sz w:val="28"/>
          <w:szCs w:val="28"/>
        </w:rPr>
        <w:t>3.</w:t>
      </w:r>
      <w:r w:rsidRPr="00274E55">
        <w:rPr>
          <w:rFonts w:ascii="宋体" w:eastAsia="宋体" w:hAnsi="宋体" w:hint="eastAsia"/>
          <w:sz w:val="28"/>
          <w:szCs w:val="28"/>
        </w:rPr>
        <w:t>针对评估行业新颁布的25项准则，</w:t>
      </w:r>
      <w:r>
        <w:rPr>
          <w:rFonts w:ascii="宋体" w:eastAsia="宋体" w:hAnsi="宋体" w:hint="eastAsia"/>
          <w:sz w:val="28"/>
          <w:szCs w:val="28"/>
        </w:rPr>
        <w:t>需要</w:t>
      </w:r>
      <w:r>
        <w:rPr>
          <w:rFonts w:hint="eastAsia"/>
          <w:sz w:val="28"/>
          <w:szCs w:val="28"/>
        </w:rPr>
        <w:t>专业技术委员会在哪些方面给予专业指导？</w:t>
      </w:r>
      <w:r>
        <w:rPr>
          <w:sz w:val="28"/>
          <w:szCs w:val="28"/>
        </w:rPr>
        <w:t xml:space="preserve"> </w:t>
      </w:r>
    </w:p>
    <w:p w:rsidR="00211B61" w:rsidRDefault="00211B61" w:rsidP="00211B61">
      <w:pPr>
        <w:jc w:val="left"/>
        <w:rPr>
          <w:rFonts w:ascii="宋体" w:eastAsia="宋体" w:hAnsi="宋体"/>
          <w:sz w:val="28"/>
          <w:szCs w:val="28"/>
        </w:rPr>
      </w:pPr>
    </w:p>
    <w:p w:rsidR="00211B61" w:rsidRPr="00FF780C" w:rsidRDefault="00211B61" w:rsidP="00211B61">
      <w:pPr>
        <w:jc w:val="left"/>
        <w:rPr>
          <w:rFonts w:ascii="宋体" w:eastAsia="宋体" w:hAnsi="宋体"/>
          <w:sz w:val="28"/>
          <w:szCs w:val="28"/>
        </w:rPr>
      </w:pPr>
    </w:p>
    <w:p w:rsidR="00211B61" w:rsidRDefault="00211B61" w:rsidP="00211B61">
      <w:pPr>
        <w:ind w:firstLine="560"/>
        <w:rPr>
          <w:sz w:val="28"/>
          <w:szCs w:val="28"/>
        </w:rPr>
      </w:pPr>
      <w:r w:rsidRPr="00556EFC">
        <w:rPr>
          <w:rFonts w:hint="eastAsia"/>
          <w:sz w:val="28"/>
          <w:szCs w:val="28"/>
        </w:rPr>
        <w:t>4.</w:t>
      </w:r>
      <w:r w:rsidRPr="00556EFC">
        <w:rPr>
          <w:rFonts w:hint="eastAsia"/>
          <w:sz w:val="28"/>
          <w:szCs w:val="28"/>
        </w:rPr>
        <w:t>您对行业战略发展委员会、专业技术咨询委员会的工作有何意见和建议？</w:t>
      </w:r>
    </w:p>
    <w:p w:rsidR="00211B61" w:rsidRDefault="00211B61" w:rsidP="00211B61">
      <w:pPr>
        <w:ind w:firstLine="560"/>
        <w:rPr>
          <w:sz w:val="28"/>
          <w:szCs w:val="28"/>
        </w:rPr>
      </w:pPr>
    </w:p>
    <w:p w:rsidR="00211B61" w:rsidRPr="00FF780C" w:rsidRDefault="00211B61" w:rsidP="00211B61">
      <w:pPr>
        <w:ind w:firstLine="560"/>
        <w:rPr>
          <w:sz w:val="28"/>
          <w:szCs w:val="28"/>
        </w:rPr>
      </w:pPr>
    </w:p>
    <w:p w:rsidR="00211B61" w:rsidRDefault="00211B61" w:rsidP="00211B61">
      <w:pPr>
        <w:ind w:firstLine="560"/>
        <w:rPr>
          <w:sz w:val="28"/>
          <w:szCs w:val="28"/>
        </w:rPr>
      </w:pPr>
      <w:r w:rsidRPr="00556EFC">
        <w:rPr>
          <w:rFonts w:hint="eastAsia"/>
          <w:sz w:val="28"/>
          <w:szCs w:val="28"/>
        </w:rPr>
        <w:t>5.2018</w:t>
      </w:r>
      <w:r w:rsidRPr="00556EFC">
        <w:rPr>
          <w:rFonts w:hint="eastAsia"/>
          <w:sz w:val="28"/>
          <w:szCs w:val="28"/>
        </w:rPr>
        <w:t>年度哪个方面的问题可以作为行业战略发展委员会重点</w:t>
      </w:r>
      <w:r w:rsidRPr="00556EFC">
        <w:rPr>
          <w:rFonts w:hint="eastAsia"/>
          <w:sz w:val="28"/>
          <w:szCs w:val="28"/>
        </w:rPr>
        <w:lastRenderedPageBreak/>
        <w:t>课题进行研究？</w:t>
      </w:r>
    </w:p>
    <w:p w:rsidR="00211B61" w:rsidRDefault="00211B61" w:rsidP="00211B61">
      <w:pPr>
        <w:rPr>
          <w:sz w:val="28"/>
          <w:szCs w:val="28"/>
        </w:rPr>
      </w:pPr>
    </w:p>
    <w:p w:rsidR="00211B61" w:rsidRDefault="00211B61" w:rsidP="00211B61">
      <w:pPr>
        <w:ind w:firstLine="560"/>
        <w:rPr>
          <w:rFonts w:ascii="宋体" w:eastAsia="宋体" w:hAnsi="宋体"/>
          <w:sz w:val="28"/>
          <w:szCs w:val="28"/>
        </w:rPr>
      </w:pPr>
      <w:r>
        <w:rPr>
          <w:rFonts w:hint="eastAsia"/>
          <w:sz w:val="28"/>
          <w:szCs w:val="28"/>
        </w:rPr>
        <w:t>6.</w:t>
      </w:r>
      <w:r w:rsidRPr="00687400">
        <w:rPr>
          <w:rFonts w:hint="eastAsia"/>
          <w:sz w:val="28"/>
          <w:szCs w:val="28"/>
        </w:rPr>
        <w:t xml:space="preserve"> </w:t>
      </w:r>
      <w:r>
        <w:rPr>
          <w:rFonts w:hint="eastAsia"/>
          <w:sz w:val="28"/>
          <w:szCs w:val="28"/>
        </w:rPr>
        <w:t>为促进行业业务交流，</w:t>
      </w:r>
      <w:r w:rsidRPr="00274E55">
        <w:rPr>
          <w:rFonts w:ascii="宋体" w:eastAsia="宋体" w:hAnsi="宋体" w:hint="eastAsia"/>
          <w:sz w:val="28"/>
          <w:szCs w:val="28"/>
        </w:rPr>
        <w:t>分享</w:t>
      </w:r>
      <w:r>
        <w:rPr>
          <w:rFonts w:ascii="宋体" w:eastAsia="宋体" w:hAnsi="宋体" w:hint="eastAsia"/>
          <w:sz w:val="28"/>
          <w:szCs w:val="28"/>
        </w:rPr>
        <w:t>执业经验，</w:t>
      </w:r>
      <w:r>
        <w:rPr>
          <w:rFonts w:hint="eastAsia"/>
          <w:sz w:val="28"/>
          <w:szCs w:val="28"/>
        </w:rPr>
        <w:t>市</w:t>
      </w:r>
      <w:proofErr w:type="gramStart"/>
      <w:r>
        <w:rPr>
          <w:rFonts w:hint="eastAsia"/>
          <w:sz w:val="28"/>
          <w:szCs w:val="28"/>
        </w:rPr>
        <w:t>注协现</w:t>
      </w:r>
      <w:r w:rsidRPr="00274E55">
        <w:rPr>
          <w:rFonts w:ascii="宋体" w:eastAsia="宋体" w:hAnsi="宋体" w:hint="eastAsia"/>
          <w:sz w:val="28"/>
          <w:szCs w:val="28"/>
        </w:rPr>
        <w:t>向</w:t>
      </w:r>
      <w:proofErr w:type="gramEnd"/>
      <w:r>
        <w:rPr>
          <w:rFonts w:ascii="宋体" w:eastAsia="宋体" w:hAnsi="宋体" w:hint="eastAsia"/>
          <w:sz w:val="28"/>
          <w:szCs w:val="28"/>
        </w:rPr>
        <w:t>各会计师</w:t>
      </w:r>
      <w:r w:rsidRPr="00274E55">
        <w:rPr>
          <w:rFonts w:ascii="宋体" w:eastAsia="宋体" w:hAnsi="宋体" w:hint="eastAsia"/>
          <w:sz w:val="28"/>
          <w:szCs w:val="28"/>
        </w:rPr>
        <w:t>事务所</w:t>
      </w:r>
      <w:r>
        <w:rPr>
          <w:rFonts w:ascii="宋体" w:eastAsia="宋体" w:hAnsi="宋体" w:hint="eastAsia"/>
          <w:sz w:val="28"/>
          <w:szCs w:val="28"/>
        </w:rPr>
        <w:t>及</w:t>
      </w:r>
      <w:r w:rsidRPr="00274E55">
        <w:rPr>
          <w:rFonts w:ascii="宋体" w:eastAsia="宋体" w:hAnsi="宋体" w:hint="eastAsia"/>
          <w:sz w:val="28"/>
          <w:szCs w:val="28"/>
        </w:rPr>
        <w:t>执业注册会计师征集专业</w:t>
      </w:r>
      <w:r>
        <w:rPr>
          <w:rFonts w:ascii="宋体" w:eastAsia="宋体" w:hAnsi="宋体" w:hint="eastAsia"/>
          <w:sz w:val="28"/>
          <w:szCs w:val="28"/>
        </w:rPr>
        <w:t>实务案例，请结合执业实践积极参与案例报送。</w:t>
      </w:r>
    </w:p>
    <w:p w:rsidR="00211B61" w:rsidRPr="00687400" w:rsidRDefault="00211B61" w:rsidP="00211B61">
      <w:pPr>
        <w:ind w:firstLineChars="800" w:firstLine="2249"/>
        <w:jc w:val="left"/>
        <w:rPr>
          <w:rFonts w:ascii="宋体" w:eastAsia="宋体" w:hAnsi="宋体"/>
          <w:b/>
          <w:sz w:val="28"/>
          <w:szCs w:val="28"/>
        </w:rPr>
      </w:pPr>
      <w:r w:rsidRPr="00687400">
        <w:rPr>
          <w:rFonts w:ascii="宋体" w:eastAsia="宋体" w:hAnsi="宋体" w:hint="eastAsia"/>
          <w:b/>
          <w:sz w:val="28"/>
          <w:szCs w:val="28"/>
        </w:rPr>
        <w:t>会计师事务所</w:t>
      </w:r>
      <w:r>
        <w:rPr>
          <w:rFonts w:ascii="宋体" w:eastAsia="宋体" w:hAnsi="宋体" w:hint="eastAsia"/>
          <w:b/>
          <w:sz w:val="28"/>
          <w:szCs w:val="28"/>
        </w:rPr>
        <w:t>拟报送</w:t>
      </w:r>
      <w:r w:rsidRPr="00687400">
        <w:rPr>
          <w:rFonts w:ascii="宋体" w:eastAsia="宋体" w:hAnsi="宋体" w:hint="eastAsia"/>
          <w:b/>
          <w:sz w:val="28"/>
          <w:szCs w:val="28"/>
        </w:rPr>
        <w:t>案例表</w:t>
      </w:r>
    </w:p>
    <w:tbl>
      <w:tblPr>
        <w:tblStyle w:val="a3"/>
        <w:tblW w:w="0" w:type="auto"/>
        <w:tblLook w:val="04A0"/>
      </w:tblPr>
      <w:tblGrid>
        <w:gridCol w:w="1092"/>
        <w:gridCol w:w="3836"/>
        <w:gridCol w:w="1276"/>
        <w:gridCol w:w="2318"/>
      </w:tblGrid>
      <w:tr w:rsidR="00211B61" w:rsidTr="002E5E72">
        <w:tc>
          <w:tcPr>
            <w:tcW w:w="1092" w:type="dxa"/>
          </w:tcPr>
          <w:p w:rsidR="00211B61" w:rsidRDefault="00211B61" w:rsidP="002E5E72">
            <w:pPr>
              <w:jc w:val="center"/>
              <w:rPr>
                <w:rFonts w:ascii="宋体" w:eastAsia="宋体" w:hAnsi="宋体"/>
                <w:sz w:val="28"/>
                <w:szCs w:val="28"/>
              </w:rPr>
            </w:pPr>
            <w:r>
              <w:rPr>
                <w:rFonts w:ascii="宋体" w:eastAsia="宋体" w:hAnsi="宋体" w:hint="eastAsia"/>
                <w:sz w:val="28"/>
                <w:szCs w:val="28"/>
              </w:rPr>
              <w:t>序号</w:t>
            </w:r>
          </w:p>
        </w:tc>
        <w:tc>
          <w:tcPr>
            <w:tcW w:w="3836" w:type="dxa"/>
          </w:tcPr>
          <w:p w:rsidR="00211B61" w:rsidRDefault="00211B61" w:rsidP="002E5E72">
            <w:pPr>
              <w:jc w:val="center"/>
              <w:rPr>
                <w:rFonts w:ascii="宋体" w:eastAsia="宋体" w:hAnsi="宋体"/>
                <w:sz w:val="28"/>
                <w:szCs w:val="28"/>
              </w:rPr>
            </w:pPr>
            <w:r>
              <w:rPr>
                <w:rFonts w:ascii="宋体" w:eastAsia="宋体" w:hAnsi="宋体" w:hint="eastAsia"/>
                <w:sz w:val="28"/>
                <w:szCs w:val="28"/>
              </w:rPr>
              <w:t>案例名称</w:t>
            </w:r>
          </w:p>
        </w:tc>
        <w:tc>
          <w:tcPr>
            <w:tcW w:w="1276" w:type="dxa"/>
          </w:tcPr>
          <w:p w:rsidR="00211B61" w:rsidRDefault="00211B61" w:rsidP="002E5E72">
            <w:pPr>
              <w:jc w:val="center"/>
              <w:rPr>
                <w:rFonts w:ascii="宋体" w:eastAsia="宋体" w:hAnsi="宋体"/>
                <w:sz w:val="28"/>
                <w:szCs w:val="28"/>
              </w:rPr>
            </w:pPr>
            <w:r>
              <w:rPr>
                <w:rFonts w:ascii="宋体" w:eastAsia="宋体" w:hAnsi="宋体" w:hint="eastAsia"/>
                <w:sz w:val="28"/>
                <w:szCs w:val="28"/>
              </w:rPr>
              <w:t>编写人</w:t>
            </w:r>
          </w:p>
        </w:tc>
        <w:tc>
          <w:tcPr>
            <w:tcW w:w="2318" w:type="dxa"/>
          </w:tcPr>
          <w:p w:rsidR="00211B61" w:rsidRDefault="00211B61" w:rsidP="002E5E72">
            <w:pPr>
              <w:jc w:val="center"/>
              <w:rPr>
                <w:rFonts w:ascii="宋体" w:eastAsia="宋体" w:hAnsi="宋体"/>
                <w:sz w:val="28"/>
                <w:szCs w:val="28"/>
              </w:rPr>
            </w:pPr>
            <w:r>
              <w:rPr>
                <w:rFonts w:ascii="宋体" w:eastAsia="宋体" w:hAnsi="宋体" w:hint="eastAsia"/>
                <w:sz w:val="28"/>
                <w:szCs w:val="28"/>
              </w:rPr>
              <w:t>联系电话</w:t>
            </w:r>
          </w:p>
        </w:tc>
      </w:tr>
      <w:tr w:rsidR="00211B61" w:rsidTr="002E5E72">
        <w:tc>
          <w:tcPr>
            <w:tcW w:w="1092" w:type="dxa"/>
          </w:tcPr>
          <w:p w:rsidR="00211B61" w:rsidRDefault="00211B61" w:rsidP="002E5E72">
            <w:pPr>
              <w:jc w:val="center"/>
              <w:rPr>
                <w:rFonts w:ascii="宋体" w:eastAsia="宋体" w:hAnsi="宋体"/>
                <w:sz w:val="28"/>
                <w:szCs w:val="28"/>
              </w:rPr>
            </w:pPr>
            <w:r>
              <w:rPr>
                <w:rFonts w:ascii="宋体" w:eastAsia="宋体" w:hAnsi="宋体" w:hint="eastAsia"/>
                <w:sz w:val="28"/>
                <w:szCs w:val="28"/>
              </w:rPr>
              <w:t>1</w:t>
            </w:r>
          </w:p>
        </w:tc>
        <w:tc>
          <w:tcPr>
            <w:tcW w:w="3836" w:type="dxa"/>
          </w:tcPr>
          <w:p w:rsidR="00211B61" w:rsidRDefault="00211B61" w:rsidP="002E5E72">
            <w:pPr>
              <w:jc w:val="left"/>
              <w:rPr>
                <w:rFonts w:ascii="宋体" w:eastAsia="宋体" w:hAnsi="宋体"/>
                <w:sz w:val="28"/>
                <w:szCs w:val="28"/>
              </w:rPr>
            </w:pPr>
          </w:p>
        </w:tc>
        <w:tc>
          <w:tcPr>
            <w:tcW w:w="1276" w:type="dxa"/>
          </w:tcPr>
          <w:p w:rsidR="00211B61" w:rsidRDefault="00211B61" w:rsidP="002E5E72">
            <w:pPr>
              <w:jc w:val="left"/>
              <w:rPr>
                <w:rFonts w:ascii="宋体" w:eastAsia="宋体" w:hAnsi="宋体"/>
                <w:sz w:val="28"/>
                <w:szCs w:val="28"/>
              </w:rPr>
            </w:pPr>
          </w:p>
        </w:tc>
        <w:tc>
          <w:tcPr>
            <w:tcW w:w="2318" w:type="dxa"/>
          </w:tcPr>
          <w:p w:rsidR="00211B61" w:rsidRDefault="00211B61" w:rsidP="002E5E72">
            <w:pPr>
              <w:jc w:val="left"/>
              <w:rPr>
                <w:rFonts w:ascii="宋体" w:eastAsia="宋体" w:hAnsi="宋体"/>
                <w:sz w:val="28"/>
                <w:szCs w:val="28"/>
              </w:rPr>
            </w:pPr>
          </w:p>
        </w:tc>
      </w:tr>
      <w:tr w:rsidR="00211B61" w:rsidTr="002E5E72">
        <w:tc>
          <w:tcPr>
            <w:tcW w:w="1092" w:type="dxa"/>
          </w:tcPr>
          <w:p w:rsidR="00211B61" w:rsidRDefault="00211B61" w:rsidP="002E5E72">
            <w:pPr>
              <w:jc w:val="center"/>
              <w:rPr>
                <w:rFonts w:ascii="宋体" w:eastAsia="宋体" w:hAnsi="宋体"/>
                <w:sz w:val="28"/>
                <w:szCs w:val="28"/>
              </w:rPr>
            </w:pPr>
            <w:r>
              <w:rPr>
                <w:rFonts w:ascii="宋体" w:eastAsia="宋体" w:hAnsi="宋体" w:hint="eastAsia"/>
                <w:sz w:val="28"/>
                <w:szCs w:val="28"/>
              </w:rPr>
              <w:t>2</w:t>
            </w:r>
          </w:p>
        </w:tc>
        <w:tc>
          <w:tcPr>
            <w:tcW w:w="3836" w:type="dxa"/>
          </w:tcPr>
          <w:p w:rsidR="00211B61" w:rsidRDefault="00211B61" w:rsidP="002E5E72">
            <w:pPr>
              <w:jc w:val="left"/>
              <w:rPr>
                <w:rFonts w:ascii="宋体" w:eastAsia="宋体" w:hAnsi="宋体"/>
                <w:sz w:val="28"/>
                <w:szCs w:val="28"/>
              </w:rPr>
            </w:pPr>
          </w:p>
        </w:tc>
        <w:tc>
          <w:tcPr>
            <w:tcW w:w="1276" w:type="dxa"/>
          </w:tcPr>
          <w:p w:rsidR="00211B61" w:rsidRDefault="00211B61" w:rsidP="002E5E72">
            <w:pPr>
              <w:jc w:val="left"/>
              <w:rPr>
                <w:rFonts w:ascii="宋体" w:eastAsia="宋体" w:hAnsi="宋体"/>
                <w:sz w:val="28"/>
                <w:szCs w:val="28"/>
              </w:rPr>
            </w:pPr>
          </w:p>
        </w:tc>
        <w:tc>
          <w:tcPr>
            <w:tcW w:w="2318" w:type="dxa"/>
          </w:tcPr>
          <w:p w:rsidR="00211B61" w:rsidRDefault="00211B61" w:rsidP="002E5E72">
            <w:pPr>
              <w:jc w:val="left"/>
              <w:rPr>
                <w:rFonts w:ascii="宋体" w:eastAsia="宋体" w:hAnsi="宋体"/>
                <w:sz w:val="28"/>
                <w:szCs w:val="28"/>
              </w:rPr>
            </w:pPr>
          </w:p>
        </w:tc>
      </w:tr>
      <w:tr w:rsidR="00211B61" w:rsidTr="002E5E72">
        <w:tc>
          <w:tcPr>
            <w:tcW w:w="1092" w:type="dxa"/>
          </w:tcPr>
          <w:p w:rsidR="00211B61" w:rsidRDefault="00211B61" w:rsidP="002E5E72">
            <w:pPr>
              <w:jc w:val="center"/>
              <w:rPr>
                <w:rFonts w:ascii="宋体" w:eastAsia="宋体" w:hAnsi="宋体"/>
                <w:sz w:val="28"/>
                <w:szCs w:val="28"/>
              </w:rPr>
            </w:pPr>
            <w:r>
              <w:rPr>
                <w:rFonts w:ascii="宋体" w:eastAsia="宋体" w:hAnsi="宋体" w:hint="eastAsia"/>
                <w:sz w:val="28"/>
                <w:szCs w:val="28"/>
              </w:rPr>
              <w:t>3</w:t>
            </w:r>
          </w:p>
        </w:tc>
        <w:tc>
          <w:tcPr>
            <w:tcW w:w="3836" w:type="dxa"/>
          </w:tcPr>
          <w:p w:rsidR="00211B61" w:rsidRDefault="00211B61" w:rsidP="002E5E72">
            <w:pPr>
              <w:jc w:val="left"/>
              <w:rPr>
                <w:rFonts w:ascii="宋体" w:eastAsia="宋体" w:hAnsi="宋体"/>
                <w:sz w:val="28"/>
                <w:szCs w:val="28"/>
              </w:rPr>
            </w:pPr>
          </w:p>
        </w:tc>
        <w:tc>
          <w:tcPr>
            <w:tcW w:w="1276" w:type="dxa"/>
          </w:tcPr>
          <w:p w:rsidR="00211B61" w:rsidRDefault="00211B61" w:rsidP="002E5E72">
            <w:pPr>
              <w:jc w:val="left"/>
              <w:rPr>
                <w:rFonts w:ascii="宋体" w:eastAsia="宋体" w:hAnsi="宋体"/>
                <w:sz w:val="28"/>
                <w:szCs w:val="28"/>
              </w:rPr>
            </w:pPr>
          </w:p>
        </w:tc>
        <w:tc>
          <w:tcPr>
            <w:tcW w:w="2318" w:type="dxa"/>
          </w:tcPr>
          <w:p w:rsidR="00211B61" w:rsidRDefault="00211B61" w:rsidP="002E5E72">
            <w:pPr>
              <w:jc w:val="left"/>
              <w:rPr>
                <w:rFonts w:ascii="宋体" w:eastAsia="宋体" w:hAnsi="宋体"/>
                <w:sz w:val="28"/>
                <w:szCs w:val="28"/>
              </w:rPr>
            </w:pPr>
          </w:p>
        </w:tc>
      </w:tr>
    </w:tbl>
    <w:p w:rsidR="00211B61" w:rsidRDefault="00211B61" w:rsidP="00211B61">
      <w:pPr>
        <w:ind w:firstLine="560"/>
        <w:rPr>
          <w:rFonts w:ascii="宋体" w:eastAsia="宋体" w:hAnsi="宋体"/>
          <w:sz w:val="28"/>
          <w:szCs w:val="28"/>
        </w:rPr>
      </w:pPr>
      <w:r>
        <w:rPr>
          <w:rFonts w:ascii="宋体" w:eastAsia="宋体" w:hAnsi="宋体" w:hint="eastAsia"/>
          <w:sz w:val="28"/>
          <w:szCs w:val="28"/>
        </w:rPr>
        <w:t>7、其他</w:t>
      </w:r>
    </w:p>
    <w:p w:rsidR="00211B61" w:rsidRDefault="00211B61" w:rsidP="00211B61">
      <w:pPr>
        <w:jc w:val="left"/>
        <w:rPr>
          <w:rFonts w:ascii="宋体" w:eastAsia="宋体" w:hAnsi="宋体"/>
          <w:sz w:val="28"/>
          <w:szCs w:val="28"/>
        </w:rPr>
      </w:pPr>
    </w:p>
    <w:p w:rsidR="00211B61" w:rsidRPr="00352535" w:rsidRDefault="00211B61" w:rsidP="00211B61">
      <w:pPr>
        <w:jc w:val="left"/>
        <w:rPr>
          <w:sz w:val="28"/>
          <w:szCs w:val="28"/>
        </w:rPr>
      </w:pPr>
      <w:r>
        <w:rPr>
          <w:rFonts w:ascii="宋体" w:eastAsia="宋体" w:hAnsi="宋体" w:hint="eastAsia"/>
          <w:sz w:val="28"/>
          <w:szCs w:val="28"/>
        </w:rPr>
        <w:t xml:space="preserve">填报人:           填报时间:           联系电话: </w:t>
      </w:r>
    </w:p>
    <w:p w:rsidR="00F64996" w:rsidRPr="00211B61" w:rsidRDefault="00F64996" w:rsidP="00211B61"/>
    <w:sectPr w:rsidR="00F64996" w:rsidRPr="00211B61" w:rsidSect="0031447B">
      <w:footerReference w:type="default" r:id="rId4"/>
      <w:pgSz w:w="11906" w:h="16838"/>
      <w:pgMar w:top="1276" w:right="1800" w:bottom="1440" w:left="1800" w:header="851" w:footer="992" w:gutter="0"/>
      <w:pgNumType w:start="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5216"/>
      <w:docPartObj>
        <w:docPartGallery w:val="Page Numbers (Bottom of Page)"/>
        <w:docPartUnique/>
      </w:docPartObj>
    </w:sdtPr>
    <w:sdtEndPr/>
    <w:sdtContent>
      <w:p w:rsidR="00556EFC" w:rsidRDefault="00211B61">
        <w:pPr>
          <w:pStyle w:val="a4"/>
          <w:jc w:val="center"/>
        </w:pPr>
        <w:r>
          <w:fldChar w:fldCharType="begin"/>
        </w:r>
        <w:r>
          <w:instrText xml:space="preserve"> PAGE   \* MERGEFORMAT </w:instrText>
        </w:r>
        <w:r>
          <w:fldChar w:fldCharType="separate"/>
        </w:r>
        <w:r w:rsidRPr="00211B61">
          <w:rPr>
            <w:noProof/>
            <w:lang w:val="zh-CN"/>
          </w:rPr>
          <w:t>1</w:t>
        </w:r>
        <w:r>
          <w:fldChar w:fldCharType="end"/>
        </w:r>
      </w:p>
    </w:sdtContent>
  </w:sdt>
  <w:p w:rsidR="00556EFC" w:rsidRDefault="00211B61">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4482"/>
    <w:rsid w:val="00064424"/>
    <w:rsid w:val="000F1A13"/>
    <w:rsid w:val="00190BE0"/>
    <w:rsid w:val="00197BFC"/>
    <w:rsid w:val="00211B61"/>
    <w:rsid w:val="00475E80"/>
    <w:rsid w:val="00AB4482"/>
    <w:rsid w:val="00E530EB"/>
    <w:rsid w:val="00F64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211B61"/>
    <w:pPr>
      <w:tabs>
        <w:tab w:val="center" w:pos="4153"/>
        <w:tab w:val="right" w:pos="8306"/>
      </w:tabs>
      <w:snapToGrid w:val="0"/>
      <w:jc w:val="left"/>
    </w:pPr>
    <w:rPr>
      <w:sz w:val="18"/>
      <w:szCs w:val="18"/>
    </w:rPr>
  </w:style>
  <w:style w:type="character" w:customStyle="1" w:styleId="Char">
    <w:name w:val="页脚 Char"/>
    <w:basedOn w:val="a0"/>
    <w:link w:val="a4"/>
    <w:uiPriority w:val="99"/>
    <w:rsid w:val="00211B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385</Characters>
  <Application>Microsoft Office Word</Application>
  <DocSecurity>0</DocSecurity>
  <Lines>3</Lines>
  <Paragraphs>1</Paragraphs>
  <ScaleCrop>false</ScaleCrop>
  <Company>Lenovo</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2018-01-31T03:09:00Z</dcterms:created>
  <dcterms:modified xsi:type="dcterms:W3CDTF">2018-01-31T03:48:00Z</dcterms:modified>
</cp:coreProperties>
</file>