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E5" w:rsidRDefault="00624AE5" w:rsidP="00624AE5">
      <w:pPr>
        <w:spacing w:line="660" w:lineRule="exact"/>
        <w:rPr>
          <w:rFonts w:ascii="仿宋_GB2312" w:eastAsia="仿宋_GB2312" w:hAnsi="Arial" w:cs="Arial" w:hint="eastAsia"/>
          <w:b/>
          <w:bCs/>
          <w:color w:val="000000"/>
          <w:spacing w:val="4"/>
          <w:sz w:val="32"/>
          <w:szCs w:val="32"/>
        </w:rPr>
      </w:pPr>
      <w:r>
        <w:rPr>
          <w:rFonts w:ascii="仿宋_GB2312" w:eastAsia="仿宋_GB2312" w:hAnsi="Arial" w:cs="Arial" w:hint="eastAsia"/>
          <w:b/>
          <w:bCs/>
          <w:color w:val="000000"/>
          <w:spacing w:val="4"/>
          <w:sz w:val="32"/>
          <w:szCs w:val="32"/>
        </w:rPr>
        <w:t>附件：</w:t>
      </w:r>
    </w:p>
    <w:p w:rsidR="00624AE5" w:rsidRDefault="00624AE5" w:rsidP="00624AE5">
      <w:pPr>
        <w:spacing w:line="660" w:lineRule="exact"/>
        <w:rPr>
          <w:rFonts w:ascii="仿宋_GB2312" w:eastAsia="仿宋_GB2312" w:hAnsi="Arial" w:cs="Arial" w:hint="eastAsia"/>
          <w:b/>
          <w:bCs/>
          <w:color w:val="000000"/>
          <w:spacing w:val="4"/>
          <w:sz w:val="32"/>
          <w:szCs w:val="32"/>
        </w:rPr>
      </w:pPr>
    </w:p>
    <w:p w:rsidR="00624AE5" w:rsidRDefault="00624AE5" w:rsidP="00624AE5">
      <w:pPr>
        <w:widowControl/>
        <w:spacing w:line="640" w:lineRule="exact"/>
        <w:jc w:val="center"/>
        <w:textAlignment w:val="baseline"/>
        <w:rPr>
          <w:rFonts w:ascii="方正小标宋简体" w:eastAsia="方正小标宋简体" w:hAnsi="宋体" w:cs="宋体" w:hint="eastAsia"/>
          <w:color w:val="000000"/>
          <w:kern w:val="0"/>
          <w:sz w:val="36"/>
          <w:szCs w:val="36"/>
        </w:rPr>
      </w:pPr>
      <w:r>
        <w:rPr>
          <w:rFonts w:ascii="方正小标宋简体" w:eastAsia="方正小标宋简体" w:hAnsi="宋体" w:cs="宋体" w:hint="eastAsia"/>
          <w:color w:val="000000"/>
          <w:kern w:val="0"/>
          <w:sz w:val="36"/>
          <w:szCs w:val="36"/>
        </w:rPr>
        <w:t>天津市注册会计师（资产评估师）行业关于学习</w:t>
      </w:r>
    </w:p>
    <w:p w:rsidR="00624AE5" w:rsidRDefault="00624AE5" w:rsidP="00624AE5">
      <w:pPr>
        <w:widowControl/>
        <w:spacing w:line="640" w:lineRule="exact"/>
        <w:jc w:val="center"/>
        <w:textAlignment w:val="baseline"/>
        <w:rPr>
          <w:rFonts w:ascii="方正小标宋简体" w:eastAsia="方正小标宋简体" w:hAnsi="宋体" w:cs="宋体" w:hint="eastAsia"/>
          <w:color w:val="000000"/>
          <w:kern w:val="0"/>
          <w:sz w:val="36"/>
          <w:szCs w:val="36"/>
        </w:rPr>
      </w:pPr>
      <w:r>
        <w:rPr>
          <w:rFonts w:ascii="方正小标宋简体" w:eastAsia="方正小标宋简体" w:hAnsi="宋体" w:cs="宋体" w:hint="eastAsia"/>
          <w:color w:val="000000"/>
          <w:kern w:val="0"/>
          <w:sz w:val="36"/>
          <w:szCs w:val="36"/>
        </w:rPr>
        <w:t>宣传贯彻党的十九大精神的安排意见</w:t>
      </w:r>
    </w:p>
    <w:p w:rsidR="00624AE5" w:rsidRDefault="00624AE5" w:rsidP="00624AE5">
      <w:pPr>
        <w:rPr>
          <w:rFonts w:ascii="方正小标宋简体" w:eastAsia="方正小标宋简体" w:hAnsi="宋体" w:cs="宋体"/>
          <w:color w:val="0000CC"/>
          <w:kern w:val="0"/>
          <w:sz w:val="36"/>
          <w:szCs w:val="36"/>
        </w:rPr>
      </w:pPr>
    </w:p>
    <w:p w:rsidR="00624AE5" w:rsidRDefault="00624AE5" w:rsidP="00624AE5">
      <w:pPr>
        <w:rPr>
          <w:rFonts w:ascii="仿宋_GB2312" w:eastAsia="仿宋_GB2312"/>
          <w:sz w:val="32"/>
          <w:szCs w:val="32"/>
        </w:rPr>
      </w:pPr>
      <w:r>
        <w:rPr>
          <w:rFonts w:ascii="仿宋_GB2312" w:eastAsia="仿宋_GB2312" w:hint="eastAsia"/>
          <w:sz w:val="32"/>
          <w:szCs w:val="32"/>
        </w:rPr>
        <w:t>各会计师事务所、资产评估机构党组织：</w:t>
      </w:r>
    </w:p>
    <w:p w:rsidR="00624AE5" w:rsidRDefault="00624AE5" w:rsidP="00624AE5">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为了深入学习宣传贯彻党的十九大精神，推动党的十九大精神在注册会计师（资产评估师）行业有效落实，现就学习宣传贯彻党的十九大精神提出如下安排意见。</w:t>
      </w:r>
    </w:p>
    <w:p w:rsidR="00624AE5" w:rsidRDefault="00624AE5" w:rsidP="00624AE5">
      <w:pPr>
        <w:spacing w:line="560" w:lineRule="atLeast"/>
        <w:ind w:firstLineChars="200" w:firstLine="640"/>
        <w:rPr>
          <w:rFonts w:ascii="黑体" w:eastAsia="黑体" w:hAnsi="黑体" w:cs="黑体" w:hint="eastAsia"/>
          <w:bCs/>
          <w:sz w:val="32"/>
          <w:szCs w:val="32"/>
        </w:rPr>
      </w:pPr>
      <w:r>
        <w:rPr>
          <w:rFonts w:ascii="黑体" w:eastAsia="黑体" w:hAnsi="黑体" w:cs="黑体" w:hint="eastAsia"/>
          <w:bCs/>
          <w:sz w:val="32"/>
          <w:szCs w:val="32"/>
        </w:rPr>
        <w:t>一、充分认清党的十九大重大意义，迅速兴起学习宣传贯彻的热潮</w:t>
      </w:r>
    </w:p>
    <w:p w:rsidR="00624AE5" w:rsidRDefault="00624AE5" w:rsidP="00624AE5">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党的十九大是在全面建成小康社会决胜阶段、中国特色</w:t>
      </w:r>
    </w:p>
    <w:p w:rsidR="00624AE5" w:rsidRDefault="00624AE5" w:rsidP="00624AE5">
      <w:pPr>
        <w:spacing w:line="56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社会主义进入新时代的关键时期召开的一次十分重要的大会。党的十九大开启了中国特色社会主义新时代和全面建设社会主义现代化国家新征程，确立党和国家新的历史方位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确立了习近平新时代中国特色社会主义思想的指导地位，进一步丰富和发展了马克思主义；深刻阐明了未来一个时期党和国家事业发展的大政方针、行动纲领和重大举措，描绘了新的宏伟蓝图；大会选举产生了新的中央领导集体，使党和国家各项发展有了坚强的组织保障；明确了党和国家今后五年的工作任务，继往开来、鼓舞人心。</w:t>
      </w:r>
    </w:p>
    <w:p w:rsidR="00624AE5" w:rsidRDefault="00624AE5" w:rsidP="00624AE5">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注册会计师（资产评估师）行业各级党组织要充分认清</w:t>
      </w:r>
      <w:r>
        <w:rPr>
          <w:rFonts w:ascii="仿宋_GB2312" w:eastAsia="仿宋_GB2312" w:hAnsi="仿宋_GB2312" w:cs="仿宋_GB2312" w:hint="eastAsia"/>
          <w:sz w:val="32"/>
          <w:szCs w:val="32"/>
        </w:rPr>
        <w:lastRenderedPageBreak/>
        <w:t>党的十九大的重大意义，深刻领会和把握大会精神实质，原原本本、原汁原味学习党的十九大文件，特别是要深入学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平总书记的报告，深刻领会和准确把握报告提出的重要思想、重要观点、重大判断、重大举措，切实加强组织领导，有效推进实际工作，迅速兴起学习宣传贯彻党的十九大精神的热潮。</w:t>
      </w:r>
    </w:p>
    <w:p w:rsidR="00624AE5" w:rsidRDefault="00624AE5" w:rsidP="00624AE5">
      <w:pPr>
        <w:spacing w:line="560" w:lineRule="atLeast"/>
        <w:ind w:firstLineChars="200" w:firstLine="640"/>
        <w:rPr>
          <w:rFonts w:ascii="黑体" w:eastAsia="黑体" w:hAnsi="黑体" w:cs="黑体" w:hint="eastAsia"/>
          <w:bCs/>
          <w:sz w:val="32"/>
          <w:szCs w:val="32"/>
        </w:rPr>
      </w:pPr>
      <w:r>
        <w:rPr>
          <w:rFonts w:ascii="黑体" w:eastAsia="黑体" w:hAnsi="黑体" w:cs="黑体" w:hint="eastAsia"/>
          <w:bCs/>
          <w:sz w:val="32"/>
          <w:szCs w:val="32"/>
        </w:rPr>
        <w:t>二、学习宣传贯彻党的十九大精神的总体要求</w:t>
      </w:r>
    </w:p>
    <w:p w:rsidR="00624AE5" w:rsidRDefault="00624AE5" w:rsidP="00624AE5">
      <w:pPr>
        <w:spacing w:line="560" w:lineRule="atLeas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各基层党支部要把学习宣传贯彻党的十九大精神作为当前和今后一个时期的首要政治任务抓紧抓好。</w:t>
      </w:r>
      <w:r>
        <w:rPr>
          <w:rFonts w:ascii="仿宋_GB2312" w:eastAsia="仿宋_GB2312" w:hAnsi="仿宋_GB2312" w:cs="仿宋_GB2312" w:hint="eastAsia"/>
          <w:b/>
          <w:sz w:val="32"/>
          <w:szCs w:val="32"/>
        </w:rPr>
        <w:t>一是分层次抓好党的十九大精神的学习宣传贯彻。</w:t>
      </w:r>
      <w:r>
        <w:rPr>
          <w:rFonts w:ascii="仿宋_GB2312" w:eastAsia="仿宋_GB2312" w:hAnsi="仿宋_GB2312" w:cs="仿宋_GB2312" w:hint="eastAsia"/>
          <w:sz w:val="32"/>
          <w:szCs w:val="32"/>
        </w:rPr>
        <w:t>行业党委委员要将党的十九大精神作为学习的重点，在系统学习的基础上列出专题进行研讨。党委委员要带头学习、自觉学习、深入学习，努力作学习宣传贯彻党的十九大精神的表率。党员通过采取集中培训、专题研讨、座谈讨论、答题竞赛和自学等多种形式进行学习，全面准确理解十九大精神，增强学习效果。</w:t>
      </w:r>
      <w:r>
        <w:rPr>
          <w:rFonts w:ascii="仿宋_GB2312" w:eastAsia="仿宋_GB2312" w:hAnsi="仿宋_GB2312" w:cs="仿宋_GB2312" w:hint="eastAsia"/>
          <w:b/>
          <w:bCs/>
          <w:sz w:val="32"/>
          <w:szCs w:val="32"/>
        </w:rPr>
        <w:t>二是充分发挥基层党支部书记和党务工作者在组织十九大精神学习中的示范带动作用。</w:t>
      </w:r>
      <w:r>
        <w:rPr>
          <w:rFonts w:ascii="仿宋_GB2312" w:eastAsia="仿宋_GB2312" w:hAnsi="仿宋_GB2312" w:cs="仿宋_GB2312" w:hint="eastAsia"/>
          <w:sz w:val="32"/>
          <w:szCs w:val="32"/>
        </w:rPr>
        <w:t>行业党委将认真组织对基层党支部书记和党务工作者的培训，各</w:t>
      </w:r>
      <w:r>
        <w:rPr>
          <w:rFonts w:ascii="仿宋_GB2312" w:eastAsia="仿宋_GB2312" w:hint="eastAsia"/>
          <w:sz w:val="32"/>
          <w:szCs w:val="32"/>
        </w:rPr>
        <w:t>会计师事务所、资产评估机构</w:t>
      </w:r>
      <w:r>
        <w:rPr>
          <w:rFonts w:ascii="仿宋_GB2312" w:eastAsia="仿宋_GB2312" w:hAnsi="仿宋_GB2312" w:cs="仿宋_GB2312" w:hint="eastAsia"/>
          <w:sz w:val="32"/>
          <w:szCs w:val="32"/>
        </w:rPr>
        <w:t>要充分发挥基层党支部书记和党务工作者的作用，抓好党员的学习培训工作。</w:t>
      </w:r>
      <w:r>
        <w:rPr>
          <w:rFonts w:ascii="仿宋_GB2312" w:eastAsia="仿宋_GB2312" w:hAnsi="仿宋_GB2312" w:cs="仿宋_GB2312" w:hint="eastAsia"/>
          <w:b/>
          <w:bCs/>
          <w:sz w:val="32"/>
          <w:szCs w:val="32"/>
        </w:rPr>
        <w:t>三是坚持理论联系实际，武装头脑、指导实践、推动工作。</w:t>
      </w:r>
      <w:r>
        <w:rPr>
          <w:rFonts w:ascii="仿宋_GB2312" w:eastAsia="仿宋_GB2312" w:hAnsi="仿宋_GB2312" w:cs="仿宋_GB2312" w:hint="eastAsia"/>
          <w:sz w:val="32"/>
          <w:szCs w:val="32"/>
        </w:rPr>
        <w:t>紧密围绕十九大报告中对鼓励、支持、引导非公有制经济发展提出的新要求、新任务，按照职责分</w:t>
      </w:r>
      <w:r>
        <w:rPr>
          <w:rFonts w:ascii="仿宋_GB2312" w:eastAsia="仿宋_GB2312" w:hAnsi="仿宋_GB2312" w:cs="仿宋_GB2312" w:hint="eastAsia"/>
          <w:sz w:val="32"/>
          <w:szCs w:val="32"/>
        </w:rPr>
        <w:lastRenderedPageBreak/>
        <w:t>工，集中精力，加强研究，理清思路，提出工作举措，力争推出有深度、有份量的研究成果。</w:t>
      </w:r>
    </w:p>
    <w:p w:rsidR="00624AE5" w:rsidRDefault="00624AE5" w:rsidP="00624AE5">
      <w:pPr>
        <w:spacing w:line="560" w:lineRule="atLeast"/>
        <w:ind w:firstLineChars="200" w:firstLine="640"/>
        <w:rPr>
          <w:rFonts w:ascii="黑体" w:eastAsia="黑体" w:hAnsi="黑体" w:cs="黑体" w:hint="eastAsia"/>
          <w:bCs/>
          <w:sz w:val="32"/>
          <w:szCs w:val="32"/>
        </w:rPr>
      </w:pPr>
      <w:r>
        <w:rPr>
          <w:rFonts w:ascii="黑体" w:eastAsia="黑体" w:hAnsi="黑体" w:cs="黑体" w:hint="eastAsia"/>
          <w:sz w:val="32"/>
          <w:szCs w:val="32"/>
        </w:rPr>
        <w:t>三、</w:t>
      </w:r>
      <w:r>
        <w:rPr>
          <w:rFonts w:ascii="黑体" w:eastAsia="黑体" w:hAnsi="黑体" w:cs="黑体" w:hint="eastAsia"/>
          <w:bCs/>
          <w:sz w:val="32"/>
          <w:szCs w:val="32"/>
        </w:rPr>
        <w:t>采取有力措施推进学习宣传的具体安排</w:t>
      </w:r>
    </w:p>
    <w:p w:rsidR="00624AE5" w:rsidRDefault="00624AE5" w:rsidP="00624AE5">
      <w:pPr>
        <w:numPr>
          <w:ilvl w:val="0"/>
          <w:numId w:val="1"/>
        </w:numPr>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安排基层党支部书记和党员代表，参加上级部门组织的各种培训、讲座和宣讲报告会。</w:t>
      </w:r>
      <w:r>
        <w:rPr>
          <w:rFonts w:ascii="仿宋_GB2312" w:eastAsia="仿宋_GB2312" w:hAnsi="仿宋_GB2312" w:cs="仿宋_GB2312" w:hint="eastAsia"/>
          <w:sz w:val="32"/>
          <w:szCs w:val="32"/>
        </w:rPr>
        <w:t>按照中央、市委关于认真学习宣传贯彻党的十九大精神的部署，适时安排部分基层党组织书记和党员代表参加市委以及中注协举办的专题培训班和党的十九大精神宣讲报告会。</w:t>
      </w:r>
    </w:p>
    <w:p w:rsidR="00624AE5" w:rsidRDefault="00624AE5" w:rsidP="00624AE5">
      <w:pPr>
        <w:numPr>
          <w:ilvl w:val="0"/>
          <w:numId w:val="1"/>
        </w:numPr>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把学习贯彻党的十九大精神作为基层党组织的学习重点。</w:t>
      </w:r>
      <w:r>
        <w:rPr>
          <w:rFonts w:ascii="仿宋_GB2312" w:eastAsia="仿宋_GB2312" w:hAnsi="仿宋_GB2312" w:cs="仿宋_GB2312" w:hint="eastAsia"/>
          <w:sz w:val="32"/>
          <w:szCs w:val="32"/>
        </w:rPr>
        <w:t>各基层党组织要认真学习党的十九大精神，并把对党的十九大精神的学习作为明年和今后一个时期的学习重点，采取专题学、集体学、授课辅导、研讨交流等方式，深入系统学习，切实用党的十九大精神武装头脑、指导实践。</w:t>
      </w:r>
    </w:p>
    <w:p w:rsidR="00624AE5" w:rsidRDefault="00624AE5" w:rsidP="00624AE5">
      <w:pPr>
        <w:numPr>
          <w:ilvl w:val="0"/>
          <w:numId w:val="1"/>
        </w:numPr>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举办基层党支部书记和党员代表培训班。</w:t>
      </w:r>
      <w:r>
        <w:rPr>
          <w:rFonts w:ascii="仿宋_GB2312" w:eastAsia="仿宋_GB2312" w:hAnsi="仿宋_GB2312" w:cs="仿宋_GB2312" w:hint="eastAsia"/>
          <w:sz w:val="32"/>
          <w:szCs w:val="32"/>
        </w:rPr>
        <w:t>今年年底前，举办基层党支部书记和党员代表培训班，学习党的十九大精神，进行专题辅导和交流研讨。</w:t>
      </w:r>
    </w:p>
    <w:p w:rsidR="00624AE5" w:rsidRDefault="00624AE5" w:rsidP="00624AE5">
      <w:pPr>
        <w:numPr>
          <w:ilvl w:val="0"/>
          <w:numId w:val="1"/>
        </w:numPr>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开展书记讲党课活动。</w:t>
      </w:r>
      <w:r>
        <w:rPr>
          <w:rFonts w:ascii="仿宋_GB2312" w:eastAsia="仿宋_GB2312" w:hAnsi="仿宋_GB2312" w:cs="仿宋_GB2312" w:hint="eastAsia"/>
          <w:sz w:val="32"/>
          <w:szCs w:val="32"/>
        </w:rPr>
        <w:t>按照主题教育实践活动的安排，今年年底前，各级党组织书记要在一定范围内为所属党员讲一次党课。党课的内容要围绕学习宣传贯彻党的十九大精神和新党章，紧密结合行业工作和党员的思想实际，切实达到增强党性，促进工作的目的。</w:t>
      </w:r>
    </w:p>
    <w:p w:rsidR="00624AE5" w:rsidRDefault="00624AE5" w:rsidP="00624AE5">
      <w:pPr>
        <w:numPr>
          <w:ilvl w:val="0"/>
          <w:numId w:val="1"/>
        </w:numPr>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开展系列宣传文化活动。</w:t>
      </w:r>
      <w:r>
        <w:rPr>
          <w:rFonts w:ascii="仿宋_GB2312" w:eastAsia="仿宋_GB2312" w:hint="eastAsia"/>
          <w:sz w:val="32"/>
          <w:szCs w:val="32"/>
        </w:rPr>
        <w:t>各会计师事务所、资产评</w:t>
      </w:r>
      <w:r>
        <w:rPr>
          <w:rFonts w:ascii="仿宋_GB2312" w:eastAsia="仿宋_GB2312" w:hint="eastAsia"/>
          <w:sz w:val="32"/>
          <w:szCs w:val="32"/>
        </w:rPr>
        <w:lastRenderedPageBreak/>
        <w:t>估机构党组织，要充分利用好服务窗口的电子显示屏及相关设施，宣传党的十九大宣传标语口号。</w:t>
      </w:r>
      <w:r>
        <w:rPr>
          <w:rFonts w:ascii="仿宋_GB2312" w:eastAsia="仿宋_GB2312" w:hAnsi="仿宋_GB2312" w:cs="仿宋_GB2312" w:hint="eastAsia"/>
          <w:sz w:val="32"/>
          <w:szCs w:val="32"/>
        </w:rPr>
        <w:t>行业党委将根据上级党组织的工作部署，组织</w:t>
      </w:r>
      <w:r>
        <w:rPr>
          <w:rFonts w:ascii="仿宋_GB2312" w:eastAsia="仿宋_GB2312" w:hint="eastAsia"/>
          <w:sz w:val="32"/>
          <w:szCs w:val="32"/>
        </w:rPr>
        <w:t>各会计师事务所、资产评估机构</w:t>
      </w:r>
      <w:r>
        <w:rPr>
          <w:rFonts w:ascii="仿宋_GB2312" w:eastAsia="仿宋_GB2312" w:hAnsi="仿宋_GB2312" w:cs="仿宋_GB2312" w:hint="eastAsia"/>
          <w:sz w:val="32"/>
          <w:szCs w:val="32"/>
        </w:rPr>
        <w:t>全体党员参加学习宣传贯彻党的十九大精神网络作品征集和知识答题竞赛活动。组织开展形式多样的文艺活动，通过朗诵演讲、书法、美术等形式，进一步营造学习宣传贯彻党的十九大精神的浓厚氛围，使党的十九大精神学习宣传在行业内取得实实在在的效果。</w:t>
      </w:r>
    </w:p>
    <w:p w:rsidR="00624AE5" w:rsidRDefault="00624AE5" w:rsidP="00624AE5">
      <w:pPr>
        <w:numPr>
          <w:ilvl w:val="0"/>
          <w:numId w:val="1"/>
        </w:numPr>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开好民主生活会和组织生活会。</w:t>
      </w:r>
      <w:r>
        <w:rPr>
          <w:rFonts w:ascii="仿宋_GB2312" w:eastAsia="仿宋_GB2312" w:hAnsi="仿宋_GB2312" w:cs="仿宋_GB2312" w:hint="eastAsia"/>
          <w:sz w:val="32"/>
          <w:szCs w:val="32"/>
        </w:rPr>
        <w:t>将学习宣传贯彻党的十九大精神充分体现在</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行业党委民主生活会和各基层党支部的组织生活会中，会前深入学习十九大精神，会上对照十九大的有关要求查找不足、制定整改举措，会后抓好落实，以实际行动彰显共产党员的忠诚担当，把党的十九大精神落实落地。</w:t>
      </w:r>
    </w:p>
    <w:p w:rsidR="00624AE5" w:rsidRDefault="00624AE5" w:rsidP="00624AE5">
      <w:pPr>
        <w:numPr>
          <w:ilvl w:val="0"/>
          <w:numId w:val="1"/>
        </w:numPr>
        <w:spacing w:line="560" w:lineRule="atLeas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做好学习动态行业宣传交流。</w:t>
      </w:r>
      <w:r>
        <w:rPr>
          <w:rFonts w:ascii="仿宋_GB2312" w:eastAsia="仿宋_GB2312" w:hint="eastAsia"/>
          <w:sz w:val="32"/>
          <w:szCs w:val="32"/>
        </w:rPr>
        <w:t>各会计师事务所、资产评估机构党组织要</w:t>
      </w:r>
      <w:r>
        <w:rPr>
          <w:rFonts w:ascii="仿宋_GB2312" w:eastAsia="仿宋_GB2312" w:hAnsi="仿宋_GB2312" w:cs="仿宋_GB2312" w:hint="eastAsia"/>
          <w:sz w:val="32"/>
          <w:szCs w:val="32"/>
        </w:rPr>
        <w:t>认真总结学习宣传贯彻党的十九大精神的好经验、好做法并及时以信息形式向行业党委报送，行业党委将通过行业协会网站专栏组织交流。号召全体党员在学习培训的基础上，认真领会并撰写学习体会文章，行业党委将根据实际工作安排，推荐部分优秀文章参加上级部门组织的评选。</w:t>
      </w:r>
    </w:p>
    <w:p w:rsidR="00624AE5" w:rsidRDefault="00624AE5" w:rsidP="00624AE5">
      <w:pPr>
        <w:spacing w:line="560" w:lineRule="atLeast"/>
        <w:ind w:firstLineChars="200" w:firstLine="640"/>
        <w:rPr>
          <w:rFonts w:ascii="黑体" w:eastAsia="黑体" w:hAnsi="黑体" w:cs="黑体" w:hint="eastAsia"/>
          <w:sz w:val="32"/>
          <w:szCs w:val="32"/>
        </w:rPr>
      </w:pPr>
      <w:r>
        <w:rPr>
          <w:rFonts w:ascii="黑体" w:eastAsia="黑体" w:hAnsi="黑体" w:cs="黑体" w:hint="eastAsia"/>
          <w:sz w:val="32"/>
          <w:szCs w:val="32"/>
        </w:rPr>
        <w:t>四、加强组织领导</w:t>
      </w:r>
    </w:p>
    <w:p w:rsidR="00624AE5" w:rsidRDefault="00624AE5" w:rsidP="00624AE5">
      <w:pPr>
        <w:numPr>
          <w:ilvl w:val="0"/>
          <w:numId w:val="2"/>
        </w:numPr>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高度重视，精心组织。</w:t>
      </w:r>
      <w:r>
        <w:rPr>
          <w:rFonts w:ascii="仿宋_GB2312" w:eastAsia="仿宋_GB2312" w:hAnsi="仿宋_GB2312" w:cs="仿宋_GB2312" w:hint="eastAsia"/>
          <w:sz w:val="32"/>
          <w:szCs w:val="32"/>
        </w:rPr>
        <w:t>各级党组织要结合实际，制定学习宣传贯彻党的十九大精神的安排意见或计划，要加强领导，明确责任，周密部署，认真实施，抓好落实，确保学习宣传贯彻工作取得扎扎实实的成效。</w:t>
      </w:r>
    </w:p>
    <w:p w:rsidR="00624AE5" w:rsidRDefault="00624AE5" w:rsidP="00624AE5">
      <w:pPr>
        <w:numPr>
          <w:ilvl w:val="0"/>
          <w:numId w:val="2"/>
        </w:numPr>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带头学习，做好表率。</w:t>
      </w:r>
      <w:r>
        <w:rPr>
          <w:rFonts w:ascii="仿宋_GB2312" w:eastAsia="仿宋_GB2312" w:hAnsi="仿宋_GB2312" w:cs="仿宋_GB2312" w:hint="eastAsia"/>
          <w:sz w:val="32"/>
          <w:szCs w:val="32"/>
        </w:rPr>
        <w:t>各级党支部书记要带头学、深入学，不仅要学深学好，还要上讲台、作辅导，以实际行动带动广大党员的学习。</w:t>
      </w:r>
    </w:p>
    <w:p w:rsidR="00624AE5" w:rsidRDefault="00624AE5" w:rsidP="00624AE5">
      <w:pPr>
        <w:numPr>
          <w:ilvl w:val="0"/>
          <w:numId w:val="2"/>
        </w:numPr>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创新形式，注重实效。</w:t>
      </w:r>
      <w:r>
        <w:rPr>
          <w:rFonts w:ascii="仿宋_GB2312" w:eastAsia="仿宋_GB2312" w:hAnsi="仿宋_GB2312" w:cs="仿宋_GB2312" w:hint="eastAsia"/>
          <w:sz w:val="32"/>
          <w:szCs w:val="32"/>
        </w:rPr>
        <w:t>各级党组织要根据不同层次党员的工作特点和学习需求，精心设计学习专题，创新学习形式，采取切实有效的措施，认真抓好落实。</w:t>
      </w:r>
    </w:p>
    <w:p w:rsidR="00624AE5" w:rsidRDefault="00624AE5" w:rsidP="00624AE5">
      <w:pPr>
        <w:numPr>
          <w:ilvl w:val="0"/>
          <w:numId w:val="2"/>
        </w:numPr>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加强督导，推动落实。</w:t>
      </w:r>
      <w:r>
        <w:rPr>
          <w:rFonts w:ascii="仿宋_GB2312" w:eastAsia="仿宋_GB2312" w:hAnsi="仿宋_GB2312" w:cs="仿宋_GB2312" w:hint="eastAsia"/>
          <w:sz w:val="32"/>
          <w:szCs w:val="32"/>
        </w:rPr>
        <w:t>行业党委将对</w:t>
      </w:r>
      <w:r>
        <w:rPr>
          <w:rFonts w:ascii="仿宋_GB2312" w:eastAsia="仿宋_GB2312" w:hint="eastAsia"/>
          <w:sz w:val="32"/>
          <w:szCs w:val="32"/>
        </w:rPr>
        <w:t>各基层党组织</w:t>
      </w:r>
      <w:r>
        <w:rPr>
          <w:rFonts w:ascii="仿宋_GB2312" w:eastAsia="仿宋_GB2312" w:hAnsi="仿宋_GB2312" w:cs="仿宋_GB2312" w:hint="eastAsia"/>
          <w:sz w:val="32"/>
          <w:szCs w:val="32"/>
        </w:rPr>
        <w:t>学习宣传贯彻党的十九大精神情况进行督导检查，并将其作为党建工作检查、年度综合评价和党建工作述职评议的重要内容，坚决落实问责制度，促进工作的落实。</w:t>
      </w:r>
    </w:p>
    <w:p w:rsidR="00624AE5" w:rsidRDefault="00624AE5" w:rsidP="00624AE5">
      <w:pPr>
        <w:spacing w:line="560" w:lineRule="atLeast"/>
        <w:ind w:firstLineChars="200" w:firstLine="640"/>
        <w:rPr>
          <w:rFonts w:ascii="仿宋_GB2312" w:eastAsia="仿宋_GB2312" w:hAnsi="仿宋_GB2312" w:cs="仿宋_GB2312"/>
          <w:sz w:val="32"/>
          <w:szCs w:val="32"/>
        </w:rPr>
      </w:pPr>
      <w:r>
        <w:rPr>
          <w:rFonts w:ascii="仿宋_GB2312" w:eastAsia="仿宋_GB2312" w:hint="eastAsia"/>
          <w:sz w:val="32"/>
          <w:szCs w:val="32"/>
        </w:rPr>
        <w:t>各会计师事务所、资产评估机构党组织要将</w:t>
      </w:r>
      <w:r>
        <w:rPr>
          <w:rFonts w:ascii="仿宋_GB2312" w:eastAsia="仿宋_GB2312" w:hAnsi="仿宋_GB2312" w:cs="仿宋_GB2312" w:hint="eastAsia"/>
          <w:sz w:val="32"/>
          <w:szCs w:val="32"/>
        </w:rPr>
        <w:t>学习宣传贯彻十九大精神的情况，及时以信息形式向行业党委报送。</w:t>
      </w:r>
    </w:p>
    <w:p w:rsidR="00624AE5" w:rsidRDefault="00624AE5" w:rsidP="00624AE5">
      <w:pPr>
        <w:spacing w:line="560" w:lineRule="atLeast"/>
        <w:rPr>
          <w:rFonts w:ascii="仿宋_GB2312" w:eastAsia="仿宋_GB2312" w:hAnsi="仿宋_GB2312" w:cs="仿宋_GB2312" w:hint="eastAsia"/>
          <w:sz w:val="32"/>
          <w:szCs w:val="32"/>
        </w:rPr>
      </w:pPr>
    </w:p>
    <w:p w:rsidR="00F02147" w:rsidRPr="00624AE5" w:rsidRDefault="00F02147"/>
    <w:sectPr w:rsidR="00F02147" w:rsidRPr="00624AE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AC0F8"/>
    <w:multiLevelType w:val="singleLevel"/>
    <w:tmpl w:val="59FAC0F8"/>
    <w:lvl w:ilvl="0">
      <w:start w:val="1"/>
      <w:numFmt w:val="decimal"/>
      <w:suff w:val="nothing"/>
      <w:lvlText w:val="%1、"/>
      <w:lvlJc w:val="left"/>
      <w:rPr>
        <w:rFonts w:cs="Times New Roman"/>
      </w:rPr>
    </w:lvl>
  </w:abstractNum>
  <w:abstractNum w:abstractNumId="1">
    <w:nsid w:val="59FAC153"/>
    <w:multiLevelType w:val="singleLevel"/>
    <w:tmpl w:val="59FAC153"/>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4AE5"/>
    <w:rsid w:val="00624AE5"/>
    <w:rsid w:val="00F021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351</Words>
  <Characters>2002</Characters>
  <Application>Microsoft Office Word</Application>
  <DocSecurity>0</DocSecurity>
  <Lines>16</Lines>
  <Paragraphs>4</Paragraphs>
  <ScaleCrop>false</ScaleCrop>
  <Company>Lenovo</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2017-11-16T07:01:00Z</dcterms:created>
  <dcterms:modified xsi:type="dcterms:W3CDTF">2017-11-16T07:01:00Z</dcterms:modified>
</cp:coreProperties>
</file>